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6344"/>
      </w:tblGrid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«Старые книги в библиотеку»</w:t>
            </w: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Федеральный закон «Об образовании в Российской Федерации» от 29.12.2012 № 273-ФЗ;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 программа Российской Федерации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«Развитие образования» на 2013-2020 годы (распоряжение Правительства РФ от15.05.2013 № 792-р);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и развитие интереса к чтению</w:t>
            </w: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Необходимость укрепления взаимодействия в системе «семь</w:t>
            </w:r>
            <w:proofErr w:type="gramStart"/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я-</w:t>
            </w:r>
            <w:proofErr w:type="gramEnd"/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школа – библиотека»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дети и подростки</w:t>
            </w: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этап (подготовительный) 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этап (организационно-практический) 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этап (рефлексивно-аналитический) </w:t>
            </w: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Формирование и развитие интереса к чтению как фактору социализации личности ребенка,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1.Разработка и проведение комплекса мероприятий </w:t>
            </w:r>
            <w:proofErr w:type="gramStart"/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повышению престижа чтения среди детей и подростков путем проведения конкурсов; 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ресурсы и источники их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финансирования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Основой для реализации Проекта являются информационные, кадровые и материальные</w:t>
            </w:r>
            <w:proofErr w:type="gramEnd"/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ресурсы, ресурсы библиотеки.</w:t>
            </w:r>
          </w:p>
        </w:tc>
      </w:tr>
      <w:tr w:rsidR="00211165" w:rsidRPr="00211165" w:rsidTr="00211165"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Ожидаемые результаты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1.Повышение престижа чтения среди детей и подростков и </w:t>
            </w: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совершенствование их читательской культуры;</w:t>
            </w:r>
          </w:p>
          <w:p w:rsidR="00211165" w:rsidRPr="00211165" w:rsidRDefault="00211165" w:rsidP="0021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211165" w:rsidRPr="00211165" w:rsidRDefault="00211165" w:rsidP="00211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CA4F776" wp14:editId="3FB64B6D">
            <wp:extent cx="6038215" cy="3838575"/>
            <wp:effectExtent l="0" t="0" r="635" b="9525"/>
            <wp:docPr id="1" name="Рисунок 3" descr="http://zachtet.ru/my_img/unsorted-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chtet.ru/my_img/unsorted-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785B1B" wp14:editId="574BF1B9">
                <wp:extent cx="146685" cy="146685"/>
                <wp:effectExtent l="0" t="0" r="0" b="0"/>
                <wp:docPr id="3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gif;base64,R0lGODlhAQABAPABAP///wAAACH5BAEKAAAALAAAAAABAAEAAAICRAEAOw==" style="width:11.5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Zw9QIAABIGAAAOAAAAZHJzL2Uyb0RvYy54bWysVNtymzAQfe9M/0Gj5xLAkS/QkAw2dptp&#10;2qRJ+wEyCNAUJCrJJmmn/96VsB0neem0ZQYhacXZPbtHe3Zx3zZoy5TmUiQ4PAkwYiKXBRdVgr9+&#10;WXkzjLShoqCNFCzBD0zji/PXr876LmYjWcumYAoBiNBx3yW4NqaLfV/nNWupPpEdE2AspWqpgaWq&#10;/ELRHtDbxh8FwcTvpSo6JXOmNexmgxGfO/yyZLm5LkvNDGoSDLEZNyo3ru3on5/RuFK0q3m+C4P+&#10;RRQt5QKcHqAyaijaKP4CquW5klqW5iSXrS/LkufMcQA2YfCMzV1NO+a4QHJ0d0iT/n+w+aftjUK8&#10;SPApRoK2UKJ0Y6TzjAhGBdM5pKsAPjFvacX8ipdv11SzCXlzGzTvrrOmTj+n8/TGvr7v92maLt6P&#10;5+nyA8zSKzukYEuX8Llc3ML3uk8Sm/m+0zEEcNfdKJs73V3J/JtGQi5qKiqW6g7qB6qCyPZbSsm+&#10;ZrSAFIQWwn+CYRca0NC6/ygL4EKBi6vLfala6wMyju5d+R8O5Wf3BuWwGZLJZDbGKAfTbm490Hj/&#10;c6e0ecdki+wkwQqic+B0e6XNcHR/xPoScsWbBvZp3IgnG4A57IBr+NXabBBOMD+jIFrOljPikdFk&#10;6ZEgy7x0tSDeZBVOx9lptlhk4S/rNyRxzYuCCetmL96Q/Jk4dtdokN1Bvlo2vLBwNiStqvWiUWhL&#10;4fKs3ONSDpbHY/7TMFy+gMszSuGIBPNR5K0ms6lHVmTsRdNg5gVhNI8mAYlItnpK6YoL9u+UUJ/g&#10;aDwauyodBf2MW+Cel9xo3HID7anhbYJnh0M0tgpcisKV1lDeDPOjVNjwH1MB5d4X2unVSnRQ/1oW&#10;DyBXJUFO0J6gkcKkluoHRj00pQTr7xuqGEbNpQDJRyEhtou5BRlPR7BQx5b1sYWKHKASbDAapgsz&#10;dL5Np3hVg6fQJUZIe+VL7iRsr9AQ1e5yQeNxTHZN0na247U79djKz38DAAD//wMAUEsDBBQABgAI&#10;AAAAIQC9mtjP2QAAAAMBAAAPAAAAZHJzL2Rvd25yZXYueG1sTI9BS8NAEIXvgv9hGcGL2E0riMRs&#10;ihTEIkIx1Z6n2TEJZmfT7DaJ/97RHvQyj+EN732TLSfXqoH60Hg2MJ8loIhLbxuuDLxtH6/vQIWI&#10;bLH1TAa+KMAyPz/LMLV+5FcailgpCeGQooE6xi7VOpQ1OQwz3xGL9+F7h1HWvtK2x1HCXasXSXKr&#10;HTYsDTV2tKqp/CyOzsBYbobd9uVJb652a8+H9WFVvD8bc3kxPdyDijTFv2P4wRd0yIVp749sg2oN&#10;yCPxd4q3uJmD2p9U55n+z55/AwAA//8DAFBLAQItABQABgAIAAAAIQC2gziS/gAAAOEBAAATAAAA&#10;AAAAAAAAAAAAAAAAAABbQ29udGVudF9UeXBlc10ueG1sUEsBAi0AFAAGAAgAAAAhADj9If/WAAAA&#10;lAEAAAsAAAAAAAAAAAAAAAAALwEAAF9yZWxzLy5yZWxzUEsBAi0AFAAGAAgAAAAhAGUT5nD1AgAA&#10;EgYAAA4AAAAAAAAAAAAAAAAALgIAAGRycy9lMm9Eb2MueG1sUEsBAi0AFAAGAAgAAAAhAL2a2M/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21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​Пояснительная записка</w:t>
      </w:r>
    </w:p>
    <w:p w:rsidR="00211165" w:rsidRPr="00211165" w:rsidRDefault="00211165" w:rsidP="002111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проекта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Современные дети предпочитают проводить свободное время за просмотром телепередач и компьютерными играми в ущерб чтению книг. В век информационных технологий, стремительного развития всемирной информационной сети ни в коей мере не должно умаляться значение книги, ее глубокого и вдумчивого чтения. Рано или поздно в жизни ребенка наступает время, когда он научился вполне успешно складывать из букв слова, из слов - предложения. И нам необходимо помочь ребенку полюбить книгу, в которой открывается   новый замечательный, чудесный мир.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Так, одной из форм организации работы по социализации личности ребёнка  стало взаимодействие с библиотекой.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  Библиотеки  - это своеобразные центры по саморазвитию, самообразованию, объединяющие на своих территориях усилия всех социальных институтов, стремящиеся общими силами, совместными действиями вести к устойчивому позитивному развитию своих читателей.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Поэтому в настоящее время приоритетными становятся педагогические технологии, предполагающие совокупность исследовательских, поисковых, проблемных методов, технологии, опирающиеся на детскую любознательность, позволяющие реализовать творческий потенциал ребенка. Именно такой образовательной технологией является метод проектов. </w:t>
      </w:r>
    </w:p>
    <w:p w:rsidR="00211165" w:rsidRPr="00211165" w:rsidRDefault="00211165" w:rsidP="00211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проекта: социально-педагогический.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Цель проекта: 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помочь детской  библиотеке в ремонте книг, чтобы дать им вторую жизнь.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 проекта: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включение детей в социально-культурное творчество;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Человека Читающего;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бережного отношения к книгам;  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активизация умственной деятельности и познавательной сферы ребенка.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навыков коллективного взаимодействия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приобретение </w:t>
      </w:r>
      <w:proofErr w:type="gramStart"/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обучающимися</w:t>
      </w:r>
      <w:proofErr w:type="gramEnd"/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знаний,  умений и навыков, которые пригодятся им в жизни;</w:t>
      </w:r>
    </w:p>
    <w:p w:rsidR="00211165" w:rsidRPr="00211165" w:rsidRDefault="00211165" w:rsidP="0021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ремонт книги - как продукт проектной деятельности;</w:t>
      </w:r>
    </w:p>
    <w:p w:rsidR="00211165" w:rsidRPr="00211165" w:rsidRDefault="00211165" w:rsidP="0021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5" w:rsidRPr="00211165" w:rsidRDefault="00211165" w:rsidP="002111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65" w:rsidRPr="00211165" w:rsidRDefault="00211165" w:rsidP="00211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color w:val="2980B9"/>
          <w:sz w:val="36"/>
          <w:szCs w:val="36"/>
          <w:lang w:eastAsia="ru-RU"/>
        </w:rPr>
        <w:t>Скачать готовый проект можно на этом сайте. Стоимость 600 руб. Напишите администратору сайта.</w:t>
      </w:r>
    </w:p>
    <w:p w:rsidR="00211165" w:rsidRPr="00211165" w:rsidRDefault="00211165" w:rsidP="00211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65">
        <w:rPr>
          <w:rFonts w:ascii="Times New Roman" w:eastAsia="Times New Roman" w:hAnsi="Times New Roman" w:cs="Times New Roman"/>
          <w:color w:val="2980B9"/>
          <w:sz w:val="36"/>
          <w:szCs w:val="36"/>
          <w:lang w:eastAsia="ru-RU"/>
        </w:rPr>
        <w:t>Нужен авторский проект? Напишите мне.</w:t>
      </w:r>
    </w:p>
    <w:p w:rsidR="006406AA" w:rsidRDefault="006406AA">
      <w:bookmarkStart w:id="0" w:name="_GoBack"/>
      <w:bookmarkEnd w:id="0"/>
    </w:p>
    <w:sectPr w:rsidR="0064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D97"/>
    <w:multiLevelType w:val="multilevel"/>
    <w:tmpl w:val="0B2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B24B6"/>
    <w:multiLevelType w:val="multilevel"/>
    <w:tmpl w:val="2256B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118F1"/>
    <w:multiLevelType w:val="multilevel"/>
    <w:tmpl w:val="FF0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65"/>
    <w:rsid w:val="00211165"/>
    <w:rsid w:val="006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2020-10-04T04:48:00Z</dcterms:created>
  <dcterms:modified xsi:type="dcterms:W3CDTF">2020-10-04T04:49:00Z</dcterms:modified>
</cp:coreProperties>
</file>