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6D" w:rsidRDefault="007F726D" w:rsidP="007F726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26D" w:rsidRDefault="007F726D" w:rsidP="007F726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26D" w:rsidRDefault="007F726D" w:rsidP="007F72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26D" w:rsidRDefault="007F726D" w:rsidP="007F72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26D" w:rsidRDefault="007F726D" w:rsidP="007F72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26D" w:rsidRDefault="007F726D" w:rsidP="007F72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26D" w:rsidRDefault="007F726D" w:rsidP="007F72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BA8">
        <w:rPr>
          <w:rFonts w:ascii="Times New Roman" w:hAnsi="Times New Roman"/>
          <w:b/>
          <w:sz w:val="28"/>
          <w:szCs w:val="28"/>
        </w:rPr>
        <w:t xml:space="preserve">Аналитическая справка о результатах личного участия педагога </w:t>
      </w:r>
    </w:p>
    <w:p w:rsidR="007F726D" w:rsidRPr="00403BA8" w:rsidRDefault="007F726D" w:rsidP="007F72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BA8">
        <w:rPr>
          <w:rFonts w:ascii="Times New Roman" w:hAnsi="Times New Roman"/>
          <w:b/>
          <w:sz w:val="28"/>
          <w:szCs w:val="28"/>
        </w:rPr>
        <w:t xml:space="preserve">в создании предметно-пространственной среды в </w:t>
      </w:r>
      <w:r>
        <w:rPr>
          <w:rFonts w:ascii="Times New Roman" w:hAnsi="Times New Roman"/>
          <w:b/>
          <w:sz w:val="28"/>
          <w:szCs w:val="28"/>
        </w:rPr>
        <w:t>подготовительной</w:t>
      </w:r>
      <w:r w:rsidRPr="00403BA8">
        <w:rPr>
          <w:rFonts w:ascii="Times New Roman" w:hAnsi="Times New Roman"/>
          <w:b/>
          <w:sz w:val="28"/>
          <w:szCs w:val="28"/>
        </w:rPr>
        <w:t xml:space="preserve"> группе</w:t>
      </w:r>
      <w:r>
        <w:rPr>
          <w:rFonts w:ascii="Times New Roman" w:hAnsi="Times New Roman"/>
          <w:b/>
          <w:sz w:val="28"/>
          <w:szCs w:val="28"/>
        </w:rPr>
        <w:t xml:space="preserve"> ДОУ</w:t>
      </w:r>
    </w:p>
    <w:p w:rsidR="007F726D" w:rsidRDefault="007F726D" w:rsidP="007F72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726D" w:rsidRDefault="007F726D" w:rsidP="007F726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F726D" w:rsidRPr="00403BA8" w:rsidRDefault="007F726D" w:rsidP="007F72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3BA8">
        <w:rPr>
          <w:rFonts w:ascii="Times New Roman" w:hAnsi="Times New Roman"/>
          <w:sz w:val="28"/>
          <w:szCs w:val="28"/>
        </w:rPr>
        <w:lastRenderedPageBreak/>
        <w:t>2. Цель: изучение условий предметно-пространственной среды</w:t>
      </w:r>
      <w:r w:rsidRPr="00403BA8">
        <w:rPr>
          <w:rFonts w:ascii="Times New Roman" w:hAnsi="Times New Roman"/>
          <w:b/>
          <w:sz w:val="28"/>
          <w:szCs w:val="28"/>
        </w:rPr>
        <w:t xml:space="preserve"> </w:t>
      </w:r>
      <w:r w:rsidRPr="00403BA8">
        <w:rPr>
          <w:rFonts w:ascii="Times New Roman" w:hAnsi="Times New Roman"/>
          <w:sz w:val="28"/>
          <w:szCs w:val="28"/>
        </w:rPr>
        <w:t xml:space="preserve">для развития детей в соответствии с их возрастными и индивидуальными особенностями, формирования творческой, инициативной личности ребенка в процессе  реализации ФГОС </w:t>
      </w:r>
      <w:proofErr w:type="gramStart"/>
      <w:r w:rsidRPr="00403BA8">
        <w:rPr>
          <w:rFonts w:ascii="Times New Roman" w:hAnsi="Times New Roman"/>
          <w:sz w:val="28"/>
          <w:szCs w:val="28"/>
        </w:rPr>
        <w:t>ДО</w:t>
      </w:r>
      <w:proofErr w:type="gramEnd"/>
      <w:r w:rsidRPr="00403BA8">
        <w:rPr>
          <w:rFonts w:ascii="Times New Roman" w:hAnsi="Times New Roman"/>
          <w:sz w:val="28"/>
          <w:szCs w:val="28"/>
        </w:rPr>
        <w:t>.</w:t>
      </w:r>
    </w:p>
    <w:p w:rsidR="007F726D" w:rsidRPr="00403BA8" w:rsidRDefault="007F726D" w:rsidP="007F72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3BA8">
        <w:rPr>
          <w:rFonts w:ascii="Times New Roman" w:hAnsi="Times New Roman"/>
          <w:sz w:val="28"/>
          <w:szCs w:val="28"/>
        </w:rPr>
        <w:t>3. Характеристика группы/контингента детей</w:t>
      </w:r>
      <w:r w:rsidRPr="00403BA8">
        <w:rPr>
          <w:rFonts w:ascii="Times New Roman" w:hAnsi="Times New Roman"/>
          <w:i/>
          <w:sz w:val="28"/>
          <w:szCs w:val="28"/>
        </w:rPr>
        <w:t xml:space="preserve">. 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912"/>
        <w:gridCol w:w="7938"/>
      </w:tblGrid>
      <w:tr w:rsidR="007F726D" w:rsidRPr="00403BA8" w:rsidTr="00DC5451">
        <w:tc>
          <w:tcPr>
            <w:tcW w:w="6912" w:type="dxa"/>
          </w:tcPr>
          <w:p w:rsidR="007F726D" w:rsidRPr="00403BA8" w:rsidRDefault="007F726D" w:rsidP="00DC5451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BA8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403B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403B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уч. год – 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таршая</w:t>
            </w:r>
            <w:r w:rsidRPr="00403B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группа</w:t>
            </w:r>
          </w:p>
        </w:tc>
        <w:tc>
          <w:tcPr>
            <w:tcW w:w="7938" w:type="dxa"/>
          </w:tcPr>
          <w:p w:rsidR="007F726D" w:rsidRPr="00403BA8" w:rsidRDefault="007F726D" w:rsidP="00DC5451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BA8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403BA8">
              <w:rPr>
                <w:rFonts w:ascii="Times New Roman" w:hAnsi="Times New Roman"/>
                <w:b/>
                <w:i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403B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уч. год –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подготовительная </w:t>
            </w:r>
            <w:r w:rsidRPr="00403BA8">
              <w:rPr>
                <w:rFonts w:ascii="Times New Roman" w:hAnsi="Times New Roman"/>
                <w:b/>
                <w:i/>
                <w:sz w:val="28"/>
                <w:szCs w:val="28"/>
              </w:rPr>
              <w:t>группа</w:t>
            </w:r>
          </w:p>
        </w:tc>
      </w:tr>
      <w:tr w:rsidR="007F726D" w:rsidRPr="00403BA8" w:rsidTr="00DC5451">
        <w:tc>
          <w:tcPr>
            <w:tcW w:w="6912" w:type="dxa"/>
          </w:tcPr>
          <w:p w:rsidR="007F726D" w:rsidRPr="00AD2EAA" w:rsidRDefault="007F726D" w:rsidP="00DC54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BA8">
              <w:rPr>
                <w:rFonts w:ascii="Times New Roman" w:hAnsi="Times New Roman"/>
                <w:sz w:val="28"/>
                <w:szCs w:val="28"/>
              </w:rPr>
              <w:t>Состав группы</w:t>
            </w:r>
            <w:r>
              <w:rPr>
                <w:rFonts w:ascii="Times New Roman" w:hAnsi="Times New Roman"/>
                <w:sz w:val="28"/>
                <w:szCs w:val="28"/>
              </w:rPr>
              <w:t>: в группе</w:t>
            </w:r>
            <w:r w:rsidRPr="00AD2EAA">
              <w:rPr>
                <w:rFonts w:ascii="Times New Roman" w:hAnsi="Times New Roman"/>
                <w:sz w:val="28"/>
                <w:szCs w:val="28"/>
              </w:rPr>
              <w:t xml:space="preserve"> 27 человек</w:t>
            </w:r>
            <w:r w:rsidRPr="00AD2EAA">
              <w:rPr>
                <w:rFonts w:ascii="Times New Roman" w:hAnsi="Times New Roman"/>
                <w:sz w:val="28"/>
                <w:szCs w:val="28"/>
              </w:rPr>
              <w:br/>
              <w:t>(мальчиков -14,девочек-13)</w:t>
            </w:r>
            <w:r w:rsidRPr="00AD2EA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938" w:type="dxa"/>
          </w:tcPr>
          <w:p w:rsidR="007F726D" w:rsidRPr="00AD2EAA" w:rsidRDefault="007F726D" w:rsidP="00DC54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BA8">
              <w:rPr>
                <w:rFonts w:ascii="Times New Roman" w:hAnsi="Times New Roman"/>
                <w:sz w:val="28"/>
                <w:szCs w:val="28"/>
              </w:rPr>
              <w:t>Состав группы</w:t>
            </w:r>
            <w:r>
              <w:rPr>
                <w:rFonts w:ascii="Times New Roman" w:hAnsi="Times New Roman"/>
                <w:sz w:val="28"/>
                <w:szCs w:val="28"/>
              </w:rPr>
              <w:t>: в группе</w:t>
            </w:r>
            <w:r w:rsidRPr="00AD2EAA">
              <w:rPr>
                <w:rFonts w:ascii="Times New Roman" w:hAnsi="Times New Roman"/>
                <w:sz w:val="28"/>
                <w:szCs w:val="28"/>
              </w:rPr>
              <w:t>28 человек</w:t>
            </w:r>
            <w:r w:rsidRPr="00AD2EAA">
              <w:rPr>
                <w:rFonts w:ascii="Times New Roman" w:hAnsi="Times New Roman"/>
                <w:sz w:val="28"/>
                <w:szCs w:val="28"/>
              </w:rPr>
              <w:br/>
              <w:t>(мальчиков-15,</w:t>
            </w:r>
            <w:r w:rsidRPr="00AD2EAA">
              <w:rPr>
                <w:rFonts w:ascii="Times New Roman" w:hAnsi="Times New Roman"/>
                <w:sz w:val="28"/>
                <w:szCs w:val="28"/>
              </w:rPr>
              <w:br/>
              <w:t>девочек-13)</w:t>
            </w:r>
          </w:p>
        </w:tc>
      </w:tr>
      <w:tr w:rsidR="007F726D" w:rsidRPr="00403BA8" w:rsidTr="00DC5451">
        <w:tc>
          <w:tcPr>
            <w:tcW w:w="14850" w:type="dxa"/>
            <w:gridSpan w:val="2"/>
          </w:tcPr>
          <w:p w:rsidR="007F726D" w:rsidRPr="00403BA8" w:rsidRDefault="007F726D" w:rsidP="00DC54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BA8">
              <w:rPr>
                <w:rFonts w:ascii="Times New Roman" w:hAnsi="Times New Roman"/>
                <w:sz w:val="28"/>
                <w:szCs w:val="28"/>
              </w:rPr>
              <w:t>Гендерные особенности</w:t>
            </w:r>
            <w:r>
              <w:rPr>
                <w:rFonts w:ascii="Times New Roman" w:hAnsi="Times New Roman"/>
                <w:sz w:val="28"/>
                <w:szCs w:val="28"/>
              </w:rPr>
              <w:t>. В настоящее время в группе 15 мальчиков, 13 девочек.</w:t>
            </w:r>
          </w:p>
        </w:tc>
      </w:tr>
      <w:tr w:rsidR="007F726D" w:rsidRPr="00403BA8" w:rsidTr="00DC5451">
        <w:tc>
          <w:tcPr>
            <w:tcW w:w="14850" w:type="dxa"/>
            <w:gridSpan w:val="2"/>
          </w:tcPr>
          <w:p w:rsidR="007F726D" w:rsidRDefault="007F726D" w:rsidP="00DC54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BA8">
              <w:rPr>
                <w:rFonts w:ascii="Times New Roman" w:hAnsi="Times New Roman"/>
                <w:sz w:val="28"/>
                <w:szCs w:val="28"/>
              </w:rPr>
              <w:t>Краткая характеристика группы: особенности физического, речевого развития детей, поведенческие особенности</w:t>
            </w:r>
          </w:p>
          <w:p w:rsidR="007F726D" w:rsidRDefault="007F726D" w:rsidP="00DC545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18D">
              <w:rPr>
                <w:rFonts w:ascii="Times New Roman" w:hAnsi="Times New Roman"/>
                <w:sz w:val="28"/>
                <w:szCs w:val="28"/>
              </w:rPr>
              <w:t xml:space="preserve">В целом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сложился коллектив детей, которые дружны, активны, готовы к интересным видам деятельности. </w:t>
            </w:r>
          </w:p>
          <w:p w:rsidR="007F726D" w:rsidRPr="0053118D" w:rsidRDefault="007F726D" w:rsidP="00DC545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D49">
              <w:rPr>
                <w:rFonts w:ascii="Times New Roman" w:hAnsi="Times New Roman"/>
                <w:sz w:val="28"/>
                <w:szCs w:val="28"/>
              </w:rPr>
              <w:t xml:space="preserve">Старшие дошкольники предпочитают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дружить с детьми своего пола </w:t>
            </w:r>
            <w:r w:rsidRPr="00451D49">
              <w:rPr>
                <w:rFonts w:ascii="Times New Roman" w:hAnsi="Times New Roman"/>
                <w:sz w:val="28"/>
                <w:szCs w:val="28"/>
              </w:rPr>
              <w:t xml:space="preserve">и соответственно определённые виды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игр, деятельности, </w:t>
            </w:r>
            <w:r w:rsidRPr="00451D49">
              <w:rPr>
                <w:rFonts w:ascii="Times New Roman" w:hAnsi="Times New Roman"/>
                <w:sz w:val="28"/>
                <w:szCs w:val="28"/>
              </w:rPr>
              <w:t xml:space="preserve">движений. Мальчиков больше привлекают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физические, активные игры, </w:t>
            </w:r>
            <w:r w:rsidRPr="00451D49">
              <w:rPr>
                <w:rFonts w:ascii="Times New Roman" w:hAnsi="Times New Roman"/>
                <w:sz w:val="28"/>
                <w:szCs w:val="28"/>
              </w:rPr>
              <w:t>упражнения, направле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нные на развитие силы, быстроты.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Мальчики предпочитают подвижные, строительно-конструктивные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Девочкам нравятся игры, связанные с театрализованной деятельностью, танцами.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 xml:space="preserve">Девочки </w:t>
            </w:r>
            <w:r>
              <w:rPr>
                <w:rFonts w:ascii="Times New Roman" w:hAnsi="Times New Roman"/>
                <w:sz w:val="28"/>
                <w:szCs w:val="28"/>
              </w:rPr>
              <w:t>чаще играют в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 xml:space="preserve"> сюжетно-ролевые игры</w:t>
            </w:r>
            <w:r>
              <w:rPr>
                <w:rFonts w:ascii="Times New Roman" w:hAnsi="Times New Roman"/>
                <w:sz w:val="28"/>
                <w:szCs w:val="28"/>
              </w:rPr>
              <w:t>, занимаются рисованием, лепкой, предпочитают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, продуктивную деятельность.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7DE">
              <w:rPr>
                <w:rFonts w:ascii="Times New Roman" w:hAnsi="Times New Roman"/>
                <w:sz w:val="28"/>
                <w:szCs w:val="28"/>
              </w:rPr>
              <w:t>Наблюдается п</w:t>
            </w:r>
            <w:r w:rsidRPr="00451D49">
              <w:rPr>
                <w:rFonts w:ascii="Times New Roman" w:hAnsi="Times New Roman"/>
                <w:sz w:val="28"/>
                <w:szCs w:val="28"/>
              </w:rPr>
              <w:t xml:space="preserve">овышение самостоятельной </w:t>
            </w:r>
            <w:r w:rsidRPr="008767DE">
              <w:rPr>
                <w:rFonts w:ascii="Times New Roman" w:hAnsi="Times New Roman"/>
                <w:sz w:val="28"/>
                <w:szCs w:val="28"/>
              </w:rPr>
              <w:t xml:space="preserve">активности детей.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Дети проявляют интерес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непосредственно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деятельности,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любознательные,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активные,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дружелюбные,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эмоционально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отзывчивые,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основными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>культурно-гигиеническими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навыками владеют</w:t>
            </w:r>
            <w:r w:rsidRPr="0053118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F726D" w:rsidRPr="00403BA8" w:rsidRDefault="007F726D" w:rsidP="00DC54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726D" w:rsidRPr="00AD2EAA" w:rsidRDefault="007F726D" w:rsidP="007F72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2EAA">
        <w:rPr>
          <w:rFonts w:ascii="Times New Roman" w:hAnsi="Times New Roman"/>
          <w:b/>
          <w:i/>
          <w:sz w:val="28"/>
          <w:szCs w:val="28"/>
        </w:rPr>
        <w:t>Безопасность и психологическая комфортность пребывания детей в группе.</w:t>
      </w:r>
    </w:p>
    <w:p w:rsidR="007F726D" w:rsidRDefault="007F726D" w:rsidP="007F72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A8">
        <w:rPr>
          <w:rFonts w:ascii="Times New Roman" w:hAnsi="Times New Roman"/>
          <w:sz w:val="28"/>
          <w:szCs w:val="28"/>
        </w:rPr>
        <w:t xml:space="preserve">Развивающая предметно – пространственная среда  группы содержательно </w:t>
      </w:r>
      <w:r w:rsidRPr="00403BA8">
        <w:rPr>
          <w:rFonts w:ascii="Times New Roman" w:hAnsi="Times New Roman"/>
          <w:b/>
          <w:sz w:val="28"/>
          <w:szCs w:val="28"/>
        </w:rPr>
        <w:t xml:space="preserve">насыщена </w:t>
      </w:r>
      <w:r w:rsidRPr="00403BA8">
        <w:rPr>
          <w:rFonts w:ascii="Times New Roman" w:hAnsi="Times New Roman"/>
          <w:sz w:val="28"/>
          <w:szCs w:val="28"/>
        </w:rPr>
        <w:t xml:space="preserve">и соответствует возрастным возможностям детей  группы. </w:t>
      </w:r>
    </w:p>
    <w:p w:rsidR="007F726D" w:rsidRDefault="007F726D" w:rsidP="007F72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DE3">
        <w:rPr>
          <w:rFonts w:ascii="Times New Roman" w:hAnsi="Times New Roman"/>
          <w:sz w:val="28"/>
          <w:szCs w:val="28"/>
        </w:rPr>
        <w:t xml:space="preserve">Оборудование группового пространства соответствует санитарно-гигиеническим требованиям, оно безопасно, </w:t>
      </w:r>
      <w:proofErr w:type="spellStart"/>
      <w:r w:rsidRPr="004D0DE3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Pr="004D0DE3">
        <w:rPr>
          <w:rFonts w:ascii="Times New Roman" w:hAnsi="Times New Roman"/>
          <w:sz w:val="28"/>
          <w:szCs w:val="28"/>
        </w:rPr>
        <w:t>. Мебель соответствует росту и возрасту детей</w:t>
      </w:r>
      <w:r>
        <w:rPr>
          <w:rFonts w:ascii="Times New Roman" w:hAnsi="Times New Roman"/>
          <w:sz w:val="28"/>
          <w:szCs w:val="28"/>
        </w:rPr>
        <w:t xml:space="preserve"> подготовительной группы</w:t>
      </w:r>
      <w:r w:rsidRPr="004D0DE3">
        <w:rPr>
          <w:rFonts w:ascii="Times New Roman" w:hAnsi="Times New Roman"/>
          <w:sz w:val="28"/>
          <w:szCs w:val="28"/>
        </w:rPr>
        <w:t xml:space="preserve">, игрушки </w:t>
      </w:r>
      <w:r>
        <w:rPr>
          <w:rFonts w:ascii="Times New Roman" w:hAnsi="Times New Roman"/>
          <w:sz w:val="28"/>
          <w:szCs w:val="28"/>
        </w:rPr>
        <w:t>познавательного характера</w:t>
      </w:r>
      <w:r w:rsidRPr="004D0DE3">
        <w:rPr>
          <w:rFonts w:ascii="Times New Roman" w:hAnsi="Times New Roman"/>
          <w:sz w:val="28"/>
          <w:szCs w:val="28"/>
        </w:rPr>
        <w:t xml:space="preserve">. В интерьере группы преобладают </w:t>
      </w:r>
      <w:r>
        <w:rPr>
          <w:rFonts w:ascii="Times New Roman" w:hAnsi="Times New Roman"/>
          <w:sz w:val="28"/>
          <w:szCs w:val="28"/>
        </w:rPr>
        <w:t xml:space="preserve">пастельные </w:t>
      </w:r>
      <w:r>
        <w:rPr>
          <w:rFonts w:ascii="Times New Roman" w:hAnsi="Times New Roman"/>
          <w:sz w:val="28"/>
          <w:szCs w:val="28"/>
        </w:rPr>
        <w:lastRenderedPageBreak/>
        <w:t>цвета</w:t>
      </w:r>
      <w:r w:rsidRPr="004D0DE3">
        <w:rPr>
          <w:rFonts w:ascii="Times New Roman" w:hAnsi="Times New Roman"/>
          <w:sz w:val="28"/>
          <w:szCs w:val="28"/>
        </w:rPr>
        <w:t>, стены украшены детскими работами. В группе создана комфортная предметно-пространственная среда, соответствующая возрастным, гендерным, индивидуальным особенностям детей. </w:t>
      </w:r>
    </w:p>
    <w:p w:rsidR="007F726D" w:rsidRDefault="007F726D" w:rsidP="007F72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DE3">
        <w:rPr>
          <w:rFonts w:ascii="Times New Roman" w:hAnsi="Times New Roman"/>
          <w:color w:val="000000"/>
          <w:sz w:val="28"/>
          <w:szCs w:val="28"/>
          <w:lang w:eastAsia="ru-RU"/>
        </w:rPr>
        <w:t>Для мальчиков это – различные конструкторы, технические игр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ушки, атрибуты к играм: </w:t>
      </w:r>
      <w:r w:rsidRPr="004D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«Моряки», «Космонавты», «Спасатели», «Пожарные». Для девочек это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D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кукольный уголок с предметами домашнего обихода, наряды и атрибуты для игр: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алон красоты», «Супермаркет», «Поликлиника</w:t>
      </w:r>
      <w:r w:rsidRPr="004D0DE3">
        <w:rPr>
          <w:rFonts w:ascii="Times New Roman" w:hAnsi="Times New Roman"/>
          <w:color w:val="000000"/>
          <w:sz w:val="28"/>
          <w:szCs w:val="28"/>
          <w:lang w:eastAsia="ru-RU"/>
        </w:rPr>
        <w:t>», «Дочки-матери».</w:t>
      </w:r>
    </w:p>
    <w:p w:rsidR="007F726D" w:rsidRPr="004D0DE3" w:rsidRDefault="007F726D" w:rsidP="007F726D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D0DE3">
        <w:rPr>
          <w:rFonts w:ascii="Times New Roman" w:hAnsi="Times New Roman"/>
          <w:color w:val="000000"/>
          <w:sz w:val="28"/>
          <w:szCs w:val="28"/>
          <w:lang w:eastAsia="ru-RU"/>
        </w:rPr>
        <w:t>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свободы передвижения детей. Все игры и материалы в группе расположены таким образом, что каждый ребенок имеет свободный доступ к ним. С целью обеспечения психологического комфорта в группе создан «уголок уединения», который отдален от основного пространства. В «уголке уединения» создана домашняя обстановка, имеются: диванчик, альбом семейных фотографий, мини библиотека сказок и музыкальных книжек.</w:t>
      </w:r>
    </w:p>
    <w:p w:rsidR="007F726D" w:rsidRDefault="007F726D" w:rsidP="007F726D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D0DE3">
        <w:rPr>
          <w:rFonts w:ascii="Times New Roman" w:hAnsi="Times New Roman"/>
          <w:color w:val="000000"/>
          <w:sz w:val="28"/>
          <w:szCs w:val="28"/>
          <w:lang w:eastAsia="ru-RU"/>
        </w:rPr>
        <w:t>    Развивающая предметно-пространственная среда старшей группы содержательно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0D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насыщена</w:t>
      </w:r>
      <w:r w:rsidRPr="004D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и соответствует возрастным особенностям детей группы. Образовательное пространство группы оснащено средствами обучения и воспитания (в том числе техническими), соответствующими материалами, в том числе игровым, дидактическим, спортивным. Обстановка в группе создана таким образом, чтобы предоставить ребенку возможность самостоятельно делать выбор. Все пространство группы разграничено на центры активности, в каждом из которых содержится достаточное количество материалов для исследования и игры. </w:t>
      </w:r>
      <w:r w:rsidRPr="00364043">
        <w:rPr>
          <w:rFonts w:ascii="Times New Roman" w:hAnsi="Times New Roman"/>
          <w:color w:val="000000"/>
          <w:sz w:val="28"/>
          <w:szCs w:val="28"/>
          <w:lang w:eastAsia="ru-RU"/>
        </w:rPr>
        <w:t>Предметно-развивающая среда была дополнена материалами и средствами для самостоятельной деятельности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64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0DE3">
        <w:rPr>
          <w:rFonts w:ascii="Times New Roman" w:hAnsi="Times New Roman"/>
          <w:color w:val="000000"/>
          <w:sz w:val="28"/>
          <w:szCs w:val="28"/>
          <w:lang w:eastAsia="ru-RU"/>
        </w:rPr>
        <w:t>В группе имеются такие центры, как:</w:t>
      </w:r>
    </w:p>
    <w:p w:rsidR="007F726D" w:rsidRPr="0026350B" w:rsidRDefault="007F726D" w:rsidP="007F726D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 w:rsidRPr="0026350B">
        <w:rPr>
          <w:rFonts w:ascii="Times New Roman" w:hAnsi="Times New Roman"/>
          <w:iCs/>
          <w:color w:val="000000"/>
          <w:sz w:val="28"/>
          <w:szCs w:val="28"/>
          <w:lang w:eastAsia="ru-RU"/>
        </w:rPr>
        <w:t>Центр природы и центр экспериментирования</w:t>
      </w:r>
      <w:r w:rsidRPr="0026350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(мы обогатили среду моделями </w:t>
      </w:r>
      <w:r w:rsidRPr="0026350B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часов, частей суток, дней недели, </w:t>
      </w:r>
      <w:r w:rsidRPr="0026350B">
        <w:rPr>
          <w:rFonts w:ascii="Times New Roman" w:hAnsi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времен года</w:t>
      </w:r>
      <w:r w:rsidRPr="0026350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; приобрели приборы для </w:t>
      </w:r>
      <w:r w:rsidRPr="0026350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определения детьми времени и расстояния</w:t>
      </w:r>
      <w:r w:rsidRPr="0026350B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песочные и механические часы, секундомеры, рулетку, метровую линейку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приобрели микроскоп</w:t>
      </w:r>
      <w:r w:rsidRPr="0026350B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  <w:proofErr w:type="gramEnd"/>
    </w:p>
    <w:p w:rsidR="007F726D" w:rsidRDefault="007F726D" w:rsidP="007F72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2. </w:t>
      </w:r>
      <w:proofErr w:type="gramStart"/>
      <w:r w:rsidRPr="0036404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Центр занимательной математики «Весёлый счет» </w:t>
      </w:r>
      <w:r w:rsidRPr="0036404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(представлены настольно-печатные и дидактические игры:</w:t>
      </w:r>
      <w:proofErr w:type="gramEnd"/>
      <w:r w:rsidRPr="0036404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6404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«Сложи квадрат», «Сложи узор», </w:t>
      </w:r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 часы»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r w:rsidRPr="00364043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64043">
        <w:rPr>
          <w:rFonts w:ascii="Times New Roman" w:hAnsi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Времена года</w:t>
      </w:r>
      <w:r w:rsidRPr="00364043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,</w:t>
      </w:r>
      <w:r w:rsidRPr="0036404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«Режим дня»</w:t>
      </w:r>
      <w:r w:rsidRPr="00364043">
        <w:rPr>
          <w:rFonts w:ascii="Times New Roman" w:hAnsi="Times New Roman"/>
          <w:color w:val="111111"/>
          <w:sz w:val="28"/>
          <w:szCs w:val="28"/>
          <w:lang w:eastAsia="ru-RU"/>
        </w:rPr>
        <w:t> и т. д.) и дидактические игры (</w:t>
      </w:r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«Когда это бывает?»</w:t>
      </w:r>
      <w:r w:rsidRPr="0036404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соседей»</w:t>
      </w:r>
      <w:r w:rsidRPr="00364043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«Вчера, сегодня, завтра»</w:t>
      </w:r>
      <w:r w:rsidRPr="0036404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Незнайкина</w:t>
      </w:r>
      <w:proofErr w:type="spellEnd"/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неделя»</w:t>
      </w:r>
      <w:r w:rsidRPr="0036404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ошибку»</w:t>
      </w:r>
      <w:r w:rsidRPr="0036404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 ошибись!»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).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6404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Нами разработаны настольные игры для развития математических представлений («Поиски</w:t>
      </w:r>
      <w:r w:rsidRPr="0036404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затонувшего клада», «Спасатели приходят на пом</w:t>
      </w:r>
      <w:r w:rsidRPr="00364043">
        <w:rPr>
          <w:rFonts w:ascii="Times New Roman" w:hAnsi="Times New Roman"/>
          <w:sz w:val="28"/>
          <w:szCs w:val="28"/>
          <w:lang w:eastAsia="ru-RU"/>
        </w:rPr>
        <w:t xml:space="preserve">ощь», </w:t>
      </w:r>
      <w:r w:rsidRPr="00364043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«Что было и что будет», «В какое время ты встаешь?», приобретено </w:t>
      </w:r>
      <w:r w:rsidRPr="003640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учебно-игровое пособие «Логические блоки» </w:t>
      </w:r>
      <w:proofErr w:type="spellStart"/>
      <w:r w:rsidRPr="003640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Дьенеша</w:t>
      </w:r>
      <w:proofErr w:type="spellEnd"/>
      <w:r w:rsidRPr="00364043">
        <w:rPr>
          <w:rFonts w:ascii="Times New Roman" w:hAnsi="Times New Roman"/>
          <w:sz w:val="28"/>
          <w:szCs w:val="28"/>
          <w:lang w:eastAsia="ru-RU"/>
        </w:rPr>
        <w:t>;</w:t>
      </w:r>
      <w:r w:rsidRPr="00364043">
        <w:rPr>
          <w:rFonts w:ascii="Times New Roman" w:hAnsi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3640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дидактический комплект «Палочки </w:t>
      </w:r>
      <w:proofErr w:type="spellStart"/>
      <w:r w:rsidRPr="003640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Кюизенера</w:t>
      </w:r>
      <w:proofErr w:type="spellEnd"/>
      <w:r w:rsidRPr="00364043">
        <w:rPr>
          <w:rFonts w:ascii="Times New Roman" w:hAnsi="Times New Roman"/>
          <w:sz w:val="28"/>
          <w:szCs w:val="28"/>
          <w:lang w:eastAsia="ru-RU"/>
        </w:rPr>
        <w:t>», которые можно использовать в строительных играх в играх на определение пространственных отношений.</w:t>
      </w:r>
      <w:proofErr w:type="gramEnd"/>
    </w:p>
    <w:p w:rsidR="00445AC2" w:rsidRDefault="00445AC2">
      <w:bookmarkStart w:id="0" w:name="_GoBack"/>
      <w:bookmarkEnd w:id="0"/>
    </w:p>
    <w:sectPr w:rsidR="0044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70069"/>
    <w:multiLevelType w:val="hybridMultilevel"/>
    <w:tmpl w:val="0F7ED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6D"/>
    <w:rsid w:val="00445AC2"/>
    <w:rsid w:val="007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6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6D"/>
    <w:pPr>
      <w:ind w:left="720"/>
      <w:contextualSpacing/>
    </w:pPr>
  </w:style>
  <w:style w:type="table" w:styleId="a4">
    <w:name w:val="Table Grid"/>
    <w:basedOn w:val="a1"/>
    <w:uiPriority w:val="59"/>
    <w:rsid w:val="007F72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6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6D"/>
    <w:pPr>
      <w:ind w:left="720"/>
      <w:contextualSpacing/>
    </w:pPr>
  </w:style>
  <w:style w:type="table" w:styleId="a4">
    <w:name w:val="Table Grid"/>
    <w:basedOn w:val="a1"/>
    <w:uiPriority w:val="59"/>
    <w:rsid w:val="007F72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2019-09-03T05:19:00Z</dcterms:created>
  <dcterms:modified xsi:type="dcterms:W3CDTF">2019-09-03T05:20:00Z</dcterms:modified>
</cp:coreProperties>
</file>